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464" w:rsidRPr="004000F2" w:rsidRDefault="00FC5464" w:rsidP="00FC5464">
      <w:pPr>
        <w:tabs>
          <w:tab w:val="left" w:pos="2475"/>
        </w:tabs>
        <w:ind w:firstLine="567"/>
        <w:jc w:val="center"/>
        <w:rPr>
          <w:caps/>
        </w:rPr>
      </w:pPr>
      <w:r w:rsidRPr="004000F2">
        <w:rPr>
          <w:caps/>
        </w:rPr>
        <w:t>2 Конструкции лесных полос</w:t>
      </w:r>
    </w:p>
    <w:p w:rsidR="00FC5464" w:rsidRPr="004000F2" w:rsidRDefault="00FC5464" w:rsidP="00FC5464">
      <w:pPr>
        <w:tabs>
          <w:tab w:val="left" w:pos="2475"/>
        </w:tabs>
        <w:ind w:firstLine="567"/>
        <w:jc w:val="center"/>
        <w:rPr>
          <w:caps/>
        </w:rPr>
      </w:pPr>
    </w:p>
    <w:p w:rsidR="004000F2" w:rsidRPr="004000F2" w:rsidRDefault="004000F2" w:rsidP="004000F2">
      <w:pPr>
        <w:shd w:val="clear" w:color="auto" w:fill="FFFFFF"/>
        <w:ind w:firstLine="567"/>
        <w:jc w:val="both"/>
        <w:rPr>
          <w:bCs/>
        </w:rPr>
      </w:pPr>
      <w:bookmarkStart w:id="0" w:name="_GoBack"/>
      <w:bookmarkEnd w:id="0"/>
      <w:r w:rsidRPr="004000F2">
        <w:rPr>
          <w:bCs/>
        </w:rPr>
        <w:t xml:space="preserve">Конструкция характеризуется формой и внутренним строением лесных полос, от которых зависит характер и степень их </w:t>
      </w:r>
      <w:proofErr w:type="spellStart"/>
      <w:r w:rsidRPr="004000F2">
        <w:rPr>
          <w:bCs/>
        </w:rPr>
        <w:t>ветропроницаемости</w:t>
      </w:r>
      <w:proofErr w:type="spellEnd"/>
      <w:r w:rsidRPr="004000F2">
        <w:rPr>
          <w:bCs/>
        </w:rPr>
        <w:t>, т.е. аэродинамические свойства.</w:t>
      </w:r>
    </w:p>
    <w:p w:rsidR="004000F2" w:rsidRPr="004000F2" w:rsidRDefault="004000F2" w:rsidP="004000F2">
      <w:pPr>
        <w:shd w:val="clear" w:color="auto" w:fill="FFFFFF"/>
        <w:ind w:firstLine="567"/>
        <w:jc w:val="both"/>
        <w:rPr>
          <w:bCs/>
        </w:rPr>
      </w:pPr>
      <w:r w:rsidRPr="004000F2">
        <w:rPr>
          <w:bCs/>
        </w:rPr>
        <w:t>Ажурность лесной полосы - это отношение площади просветов в продольном (фронтальном) профиле лесной полосы в облиственно</w:t>
      </w:r>
      <w:r>
        <w:rPr>
          <w:bCs/>
        </w:rPr>
        <w:t>м состоянии к ее общей площади.</w:t>
      </w:r>
    </w:p>
    <w:p w:rsidR="004000F2" w:rsidRPr="004000F2" w:rsidRDefault="004000F2" w:rsidP="004000F2">
      <w:pPr>
        <w:shd w:val="clear" w:color="auto" w:fill="FFFFFF"/>
        <w:ind w:firstLine="567"/>
        <w:jc w:val="both"/>
        <w:rPr>
          <w:bCs/>
        </w:rPr>
      </w:pPr>
      <w:proofErr w:type="spellStart"/>
      <w:r w:rsidRPr="004000F2">
        <w:rPr>
          <w:bCs/>
        </w:rPr>
        <w:t>Ветропроницаемость</w:t>
      </w:r>
      <w:proofErr w:type="spellEnd"/>
      <w:r w:rsidRPr="004000F2">
        <w:rPr>
          <w:bCs/>
        </w:rPr>
        <w:t xml:space="preserve"> лесных полос зависит от их ажурности и определяется отношением скорости ветра на заветренной стороне лесной полосы на расстоянии ее высоты к скорости ветра на открытом поле. Ветровая тень — расстояние от лесного </w:t>
      </w:r>
      <w:proofErr w:type="spellStart"/>
      <w:r w:rsidRPr="004000F2">
        <w:rPr>
          <w:bCs/>
        </w:rPr>
        <w:t>наса</w:t>
      </w:r>
      <w:proofErr w:type="gramStart"/>
      <w:r w:rsidRPr="004000F2">
        <w:rPr>
          <w:bCs/>
        </w:rPr>
        <w:t>ж</w:t>
      </w:r>
      <w:proofErr w:type="spellEnd"/>
      <w:r w:rsidRPr="004000F2">
        <w:rPr>
          <w:bCs/>
        </w:rPr>
        <w:t>-</w:t>
      </w:r>
      <w:proofErr w:type="gramEnd"/>
      <w:r w:rsidRPr="004000F2">
        <w:rPr>
          <w:bCs/>
        </w:rPr>
        <w:t xml:space="preserve"> </w:t>
      </w:r>
      <w:proofErr w:type="spellStart"/>
      <w:r w:rsidRPr="004000F2">
        <w:rPr>
          <w:bCs/>
        </w:rPr>
        <w:t>дения</w:t>
      </w:r>
      <w:proofErr w:type="spellEnd"/>
      <w:r w:rsidRPr="004000F2">
        <w:rPr>
          <w:bCs/>
        </w:rPr>
        <w:t xml:space="preserve"> с наветренной и </w:t>
      </w:r>
      <w:proofErr w:type="spellStart"/>
      <w:r w:rsidRPr="004000F2">
        <w:rPr>
          <w:bCs/>
        </w:rPr>
        <w:t>завегренной</w:t>
      </w:r>
      <w:proofErr w:type="spellEnd"/>
      <w:r w:rsidRPr="004000F2">
        <w:rPr>
          <w:bCs/>
        </w:rPr>
        <w:t xml:space="preserve"> сторон, в пределах которого наблюдается снижение скорости ветра.</w:t>
      </w:r>
    </w:p>
    <w:p w:rsidR="00FC5464" w:rsidRPr="004000F2" w:rsidRDefault="00FC5464" w:rsidP="00FC5464">
      <w:pPr>
        <w:shd w:val="clear" w:color="auto" w:fill="FFFFFF"/>
        <w:ind w:firstLine="567"/>
      </w:pPr>
      <w:r w:rsidRPr="004000F2">
        <w:rPr>
          <w:b/>
          <w:bCs/>
        </w:rPr>
        <w:t>Конструкции лесных полос</w:t>
      </w:r>
    </w:p>
    <w:p w:rsidR="00FC5464" w:rsidRPr="004000F2" w:rsidRDefault="00FC5464" w:rsidP="00FC5464">
      <w:pPr>
        <w:shd w:val="clear" w:color="auto" w:fill="FFFFFF"/>
        <w:ind w:firstLine="567"/>
        <w:jc w:val="both"/>
      </w:pPr>
      <w:r w:rsidRPr="004000F2">
        <w:t xml:space="preserve">Защитные лесные насаждения в большинстве случаев представляют собой систему лесных полос, влияние которых на микроклимат, почву, гидрологические процессы и урожай сельскохозяйственных культур зависят от их конструкции (рис. </w:t>
      </w:r>
      <w:r w:rsidRPr="004000F2">
        <w:rPr>
          <w:noProof/>
        </w:rPr>
        <w:t>14).</w:t>
      </w:r>
    </w:p>
    <w:p w:rsidR="00FC5464" w:rsidRPr="004000F2" w:rsidRDefault="00FC5464" w:rsidP="00FC5464">
      <w:r w:rsidRPr="004000F2">
        <w:rPr>
          <w:noProof/>
        </w:rPr>
        <w:drawing>
          <wp:inline distT="0" distB="0" distL="0" distR="0" wp14:anchorId="3AD4CA07" wp14:editId="1057483C">
            <wp:extent cx="6286500" cy="2600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464" w:rsidRPr="004000F2" w:rsidRDefault="00FC5464" w:rsidP="00FC5464">
      <w:pPr>
        <w:shd w:val="clear" w:color="auto" w:fill="FFFFFF"/>
        <w:ind w:firstLine="567"/>
        <w:jc w:val="both"/>
      </w:pPr>
    </w:p>
    <w:p w:rsidR="00FC5464" w:rsidRPr="004000F2" w:rsidRDefault="00FC5464" w:rsidP="00FC5464">
      <w:pPr>
        <w:shd w:val="clear" w:color="auto" w:fill="FFFFFF"/>
        <w:ind w:firstLine="567"/>
        <w:jc w:val="both"/>
      </w:pPr>
      <w:r w:rsidRPr="004000F2">
        <w:t xml:space="preserve">Под конструкцией лесных полос понимается степень и характер их </w:t>
      </w:r>
      <w:proofErr w:type="spellStart"/>
      <w:r w:rsidRPr="004000F2">
        <w:t>ветропроницаемости</w:t>
      </w:r>
      <w:proofErr w:type="spellEnd"/>
      <w:r w:rsidRPr="004000F2">
        <w:t>. Конструкция определяется соотношением в профиле полосы просветов и плотных (</w:t>
      </w:r>
      <w:proofErr w:type="spellStart"/>
      <w:r w:rsidRPr="004000F2">
        <w:t>непродуваемых</w:t>
      </w:r>
      <w:proofErr w:type="spellEnd"/>
      <w:r w:rsidRPr="004000F2">
        <w:t>) участков.</w:t>
      </w:r>
    </w:p>
    <w:p w:rsidR="00FC5464" w:rsidRPr="004000F2" w:rsidRDefault="00FC5464" w:rsidP="00FC5464">
      <w:pPr>
        <w:shd w:val="clear" w:color="auto" w:fill="FFFFFF"/>
        <w:ind w:firstLine="567"/>
        <w:jc w:val="both"/>
      </w:pPr>
      <w:r w:rsidRPr="004000F2">
        <w:t xml:space="preserve">Для успешного выполнения своего основного назначения в различных почвенно-климатических условиях лесным полосам придают соответствующую конструкцию </w:t>
      </w:r>
      <w:r w:rsidRPr="004000F2">
        <w:rPr>
          <w:noProof/>
        </w:rPr>
        <w:t xml:space="preserve">— </w:t>
      </w:r>
      <w:r w:rsidRPr="004000F2">
        <w:t>плотную (</w:t>
      </w:r>
      <w:proofErr w:type="spellStart"/>
      <w:r w:rsidRPr="004000F2">
        <w:t>непродуваемую</w:t>
      </w:r>
      <w:proofErr w:type="spellEnd"/>
      <w:r w:rsidRPr="004000F2">
        <w:t xml:space="preserve">), умеренно-ажурную, ажурную, ажурно-продуваемую и продуваемую (табл. </w:t>
      </w:r>
      <w:r w:rsidRPr="004000F2">
        <w:rPr>
          <w:noProof/>
        </w:rPr>
        <w:t>1).</w:t>
      </w:r>
    </w:p>
    <w:p w:rsidR="00FC5464" w:rsidRPr="004000F2" w:rsidRDefault="00FC5464" w:rsidP="00FC5464">
      <w:pPr>
        <w:shd w:val="clear" w:color="auto" w:fill="FFFFFF"/>
        <w:ind w:firstLine="567"/>
        <w:jc w:val="both"/>
      </w:pPr>
      <w:r w:rsidRPr="004000F2">
        <w:t>Лесные полосы плотной конструкции состоят из деревьев всех ярусов и кустарников, при большой густоте их размещения и без просветов по всему вертикальному профилю. Ветровой поток обычно не проходит сквозь такую полосу, а обтекает ее сверху.</w:t>
      </w:r>
    </w:p>
    <w:p w:rsidR="00FC5464" w:rsidRPr="004000F2" w:rsidRDefault="00FC5464" w:rsidP="00FC5464">
      <w:pPr>
        <w:shd w:val="clear" w:color="auto" w:fill="FFFFFF"/>
        <w:ind w:firstLine="567"/>
        <w:jc w:val="both"/>
      </w:pPr>
      <w:r w:rsidRPr="004000F2">
        <w:lastRenderedPageBreak/>
        <w:t>Полосы умеренно-ажурной, ажурной и ажурно-продуваемой конструкций создаются также из деревьев разных ярусов и кустарников, но менее густые, с мелкими просветами по вертикальному профилю.</w:t>
      </w:r>
    </w:p>
    <w:p w:rsidR="00FC5464" w:rsidRPr="004000F2" w:rsidRDefault="00FC5464" w:rsidP="00FC5464">
      <w:pPr>
        <w:shd w:val="clear" w:color="auto" w:fill="FFFFFF"/>
        <w:ind w:firstLine="567"/>
        <w:jc w:val="both"/>
      </w:pPr>
    </w:p>
    <w:p w:rsidR="00FC5464" w:rsidRPr="004000F2" w:rsidRDefault="00FC5464" w:rsidP="00FC5464">
      <w:pPr>
        <w:shd w:val="clear" w:color="auto" w:fill="FFFFFF"/>
        <w:ind w:firstLine="567"/>
        <w:rPr>
          <w:bCs/>
        </w:rPr>
      </w:pPr>
      <w:r w:rsidRPr="004000F2">
        <w:rPr>
          <w:bCs/>
        </w:rPr>
        <w:t xml:space="preserve">Таблица </w:t>
      </w:r>
      <w:r w:rsidRPr="004000F2">
        <w:rPr>
          <w:bCs/>
          <w:noProof/>
        </w:rPr>
        <w:t xml:space="preserve">1 - </w:t>
      </w:r>
      <w:r w:rsidRPr="004000F2">
        <w:rPr>
          <w:bCs/>
        </w:rPr>
        <w:t>Конструкции лесных полос</w:t>
      </w:r>
    </w:p>
    <w:p w:rsidR="00FC5464" w:rsidRPr="004000F2" w:rsidRDefault="00FC5464" w:rsidP="00FC5464">
      <w:pPr>
        <w:shd w:val="clear" w:color="auto" w:fill="FFFFFF"/>
        <w:ind w:firstLine="567"/>
        <w:rPr>
          <w:bCs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3207"/>
        <w:gridCol w:w="3198"/>
        <w:gridCol w:w="3166"/>
      </w:tblGrid>
      <w:tr w:rsidR="004000F2" w:rsidRPr="004000F2" w:rsidTr="00A10196">
        <w:tc>
          <w:tcPr>
            <w:tcW w:w="3285" w:type="dxa"/>
            <w:vMerge w:val="restart"/>
            <w:vAlign w:val="center"/>
          </w:tcPr>
          <w:p w:rsidR="00FC5464" w:rsidRPr="004000F2" w:rsidRDefault="00FC5464" w:rsidP="00FC5464">
            <w:pPr>
              <w:jc w:val="center"/>
            </w:pPr>
            <w:r w:rsidRPr="004000F2">
              <w:t>Конструкции</w:t>
            </w:r>
          </w:p>
        </w:tc>
        <w:tc>
          <w:tcPr>
            <w:tcW w:w="6572" w:type="dxa"/>
            <w:gridSpan w:val="2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proofErr w:type="spellStart"/>
            <w:r w:rsidRPr="004000F2">
              <w:t>Ветропроницаемость</w:t>
            </w:r>
            <w:proofErr w:type="spellEnd"/>
            <w:r w:rsidRPr="004000F2">
              <w:t xml:space="preserve"> в летний период, </w:t>
            </w:r>
            <w:r w:rsidRPr="004000F2">
              <w:rPr>
                <w:noProof/>
              </w:rPr>
              <w:t>%</w:t>
            </w:r>
          </w:p>
        </w:tc>
      </w:tr>
      <w:tr w:rsidR="004000F2" w:rsidRPr="004000F2" w:rsidTr="00A10196">
        <w:tc>
          <w:tcPr>
            <w:tcW w:w="3285" w:type="dxa"/>
            <w:vMerge/>
          </w:tcPr>
          <w:p w:rsidR="00FC5464" w:rsidRPr="004000F2" w:rsidRDefault="00FC5464" w:rsidP="00FC5464"/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t>между стволами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t>в кроне</w:t>
            </w:r>
          </w:p>
        </w:tc>
      </w:tr>
      <w:tr w:rsidR="004000F2" w:rsidRPr="004000F2" w:rsidTr="00A10196">
        <w:tc>
          <w:tcPr>
            <w:tcW w:w="3285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000F2">
              <w:t>Плотные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0-10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0-10</w:t>
            </w:r>
          </w:p>
        </w:tc>
      </w:tr>
      <w:tr w:rsidR="004000F2" w:rsidRPr="004000F2" w:rsidTr="00A10196">
        <w:tc>
          <w:tcPr>
            <w:tcW w:w="3285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000F2">
              <w:t>Умеренно-ажурные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15-20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15-20</w:t>
            </w:r>
          </w:p>
        </w:tc>
      </w:tr>
      <w:tr w:rsidR="004000F2" w:rsidRPr="004000F2" w:rsidTr="00A10196">
        <w:tc>
          <w:tcPr>
            <w:tcW w:w="3285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000F2">
              <w:t>Ажурные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25-35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25-35</w:t>
            </w:r>
          </w:p>
        </w:tc>
      </w:tr>
      <w:tr w:rsidR="004000F2" w:rsidRPr="004000F2" w:rsidTr="00A10196">
        <w:tc>
          <w:tcPr>
            <w:tcW w:w="3285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000F2">
              <w:t>Ажурно-продуваемые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60-70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15-30</w:t>
            </w:r>
          </w:p>
        </w:tc>
      </w:tr>
      <w:tr w:rsidR="00FC5464" w:rsidRPr="004000F2" w:rsidTr="00A10196">
        <w:tc>
          <w:tcPr>
            <w:tcW w:w="3285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000F2">
              <w:t>Продуваемые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60-70</w:t>
            </w:r>
          </w:p>
        </w:tc>
        <w:tc>
          <w:tcPr>
            <w:tcW w:w="3286" w:type="dxa"/>
          </w:tcPr>
          <w:p w:rsidR="00FC5464" w:rsidRPr="004000F2" w:rsidRDefault="00FC5464" w:rsidP="00FC546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4000F2">
              <w:rPr>
                <w:noProof/>
              </w:rPr>
              <w:t>0</w:t>
            </w:r>
          </w:p>
        </w:tc>
      </w:tr>
    </w:tbl>
    <w:p w:rsidR="00FC5464" w:rsidRPr="004000F2" w:rsidRDefault="00FC5464" w:rsidP="00FC5464">
      <w:pPr>
        <w:shd w:val="clear" w:color="auto" w:fill="FFFFFF"/>
        <w:ind w:firstLine="567"/>
        <w:jc w:val="both"/>
      </w:pPr>
    </w:p>
    <w:p w:rsidR="00FC5464" w:rsidRDefault="00FC5464" w:rsidP="00FC5464">
      <w:pPr>
        <w:shd w:val="clear" w:color="auto" w:fill="FFFFFF"/>
        <w:ind w:firstLine="567"/>
        <w:jc w:val="both"/>
      </w:pPr>
      <w:r w:rsidRPr="004000F2">
        <w:t xml:space="preserve">Полосы продуваемой конструкции отличаются обычно одним ярусом деревьев и отсутствием кустарникового подлеска, вследствие чего такие полосы легко проницаемы для воздушных потоков в нижнем приземном слое. В нижней части между поверхностью почвы и кронами деревьев имеются </w:t>
      </w:r>
      <w:r w:rsidRPr="004000F2">
        <w:rPr>
          <w:noProof/>
        </w:rPr>
        <w:t xml:space="preserve">1,5-2 </w:t>
      </w:r>
      <w:r w:rsidRPr="004000F2">
        <w:t>м просветы.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Полезащитные лесные полосы уменьшают силу ветра. На заветренной стороне полосы образуется штиль. Далее скорость ветра увеличивается и на расстоянии 20-25 высот деревьев скорость ветра становится первоначальной, т.е. не отличается от ск</w:t>
      </w:r>
      <w:r>
        <w:t>орости ветра на открытом месте.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Особенно эффективно на уменьшение скорости в</w:t>
      </w:r>
      <w:r>
        <w:t>етра влияет ажурная лесополоса.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Под защитой лесных полос уменьшается испарение влаги из почвы. Лесные полосы оказывают влияние на глубину промерза</w:t>
      </w:r>
      <w:r>
        <w:t>ния почвы и срок ее оттаивания.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Задерживая снег, лесные полосы увеличивают весеннюю влагозарядку почвы, способствуют опреснению засоленных земель, улучшают структуру и обогащают почву гумусом. Уровень грунтовых вод под полосами и возле них вес</w:t>
      </w:r>
      <w:r>
        <w:t>ной выше, чем в открытой степи.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В дальнейшем уровень грунтовых вод сохраняется выше в течение вегетационного периода, что приводит к увеличению урожайности культур на 15-20%.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Снегозадерживающие лесные полосы не должны быть ближе 15 м от оси ближайшего пути на насыпи высотой до 1 м и на нулевых места</w:t>
      </w:r>
      <w:r>
        <w:t>х.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 xml:space="preserve">Лесная полоса газопоглотительного назначения должна </w:t>
      </w:r>
      <w:proofErr w:type="gramStart"/>
      <w:r>
        <w:t>обладать максимально выраженной способностью задерживать</w:t>
      </w:r>
      <w:proofErr w:type="gramEnd"/>
      <w:r>
        <w:t xml:space="preserve"> и поглощать токсичные газообразные соединения, не снижая</w:t>
      </w:r>
      <w:r>
        <w:t xml:space="preserve"> при этом рост и долговечность.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Такой способностью обладают в наибольшей мере тополь бальзамический и дерен белый. Дерен белый обладает к тому же весьма ценным для подлесочной поро</w:t>
      </w:r>
      <w:r>
        <w:t>ды свойством-теневыносливостью.</w:t>
      </w:r>
    </w:p>
    <w:p w:rsidR="004000F2" w:rsidRDefault="004000F2" w:rsidP="004000F2">
      <w:pPr>
        <w:shd w:val="clear" w:color="auto" w:fill="FFFFFF"/>
        <w:ind w:firstLine="567"/>
        <w:jc w:val="both"/>
      </w:pPr>
      <w:proofErr w:type="spellStart"/>
      <w:proofErr w:type="gramStart"/>
      <w:r>
        <w:lastRenderedPageBreak/>
        <w:t>Стокорегулирующие</w:t>
      </w:r>
      <w:proofErr w:type="spellEnd"/>
      <w:r>
        <w:t xml:space="preserve"> и </w:t>
      </w:r>
      <w:proofErr w:type="spellStart"/>
      <w:r>
        <w:t>прибалочные</w:t>
      </w:r>
      <w:proofErr w:type="spellEnd"/>
      <w:r>
        <w:t xml:space="preserve"> лесные полосы должны быть ветронепроницаемыми, а приовражные </w:t>
      </w:r>
      <w:r>
        <w:t>— плотными и умеренно плотными.</w:t>
      </w:r>
      <w:proofErr w:type="gramEnd"/>
    </w:p>
    <w:p w:rsidR="004000F2" w:rsidRDefault="004000F2" w:rsidP="004000F2">
      <w:pPr>
        <w:shd w:val="clear" w:color="auto" w:fill="FFFFFF"/>
        <w:ind w:firstLine="567"/>
        <w:jc w:val="both"/>
      </w:pPr>
      <w:r>
        <w:t>В ряды приовражных лесных полос сажа</w:t>
      </w:r>
      <w:r>
        <w:t>ют корнеотпрысковые кустарники.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 xml:space="preserve">Приовражные и </w:t>
      </w:r>
      <w:proofErr w:type="spellStart"/>
      <w:r>
        <w:t>прибалочные</w:t>
      </w:r>
      <w:proofErr w:type="spellEnd"/>
      <w:r>
        <w:t xml:space="preserve"> лесные полосы создаются на расстоянии 2 — 5 м от бровок и над их вершинами для перехвата стоковых вод и скрепления почвенного грунта корневыми системами с целью замедления или пол</w:t>
      </w:r>
      <w:r>
        <w:t>ного прекращения роста оврагов.</w:t>
      </w:r>
    </w:p>
    <w:p w:rsidR="004000F2" w:rsidRDefault="004000F2" w:rsidP="004000F2">
      <w:pPr>
        <w:shd w:val="clear" w:color="auto" w:fill="FFFFFF"/>
        <w:ind w:firstLine="567"/>
        <w:jc w:val="both"/>
      </w:pPr>
      <w:proofErr w:type="spellStart"/>
      <w:r>
        <w:t>Надвершинные</w:t>
      </w:r>
      <w:proofErr w:type="spellEnd"/>
      <w:r>
        <w:t xml:space="preserve"> насаждения создаются в основном над головными вершинами действующих оврагов, ширина их соответствует ширине водоподводящих ложбин; протяженность</w:t>
      </w:r>
      <w:r>
        <w:t xml:space="preserve"> зависит от площади водосброса.</w:t>
      </w:r>
    </w:p>
    <w:p w:rsidR="004000F2" w:rsidRDefault="004000F2" w:rsidP="004000F2">
      <w:pPr>
        <w:shd w:val="clear" w:color="auto" w:fill="FFFFFF"/>
        <w:ind w:firstLine="567"/>
        <w:jc w:val="both"/>
      </w:pPr>
      <w:proofErr w:type="spellStart"/>
      <w:r>
        <w:t>Стокорегулирующие</w:t>
      </w:r>
      <w:proofErr w:type="spellEnd"/>
      <w:r>
        <w:t xml:space="preserve">, </w:t>
      </w:r>
      <w:proofErr w:type="spellStart"/>
      <w:r>
        <w:t>прибалочные</w:t>
      </w:r>
      <w:proofErr w:type="spellEnd"/>
      <w:r>
        <w:t xml:space="preserve"> и приовражные лесные полосы создают, как правило, смешанными из 5</w:t>
      </w:r>
      <w:r>
        <w:t>-</w:t>
      </w:r>
      <w:r>
        <w:t>8 чистых рядов д</w:t>
      </w:r>
      <w:r>
        <w:t>ревесных и кустарниковых пород.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 xml:space="preserve">Создание лесных полос по каналам также обеспечивает постоянство уровня грунтовых вод, так как деревья перехватывают и </w:t>
      </w:r>
      <w:proofErr w:type="spellStart"/>
      <w:r>
        <w:t>транспириру</w:t>
      </w:r>
      <w:r>
        <w:t>ют</w:t>
      </w:r>
      <w:proofErr w:type="spellEnd"/>
      <w:r>
        <w:t xml:space="preserve"> фильтрующуюся воду, </w:t>
      </w:r>
      <w:proofErr w:type="gramStart"/>
      <w:r>
        <w:t xml:space="preserve">выполняя </w:t>
      </w:r>
      <w:r>
        <w:t>роль</w:t>
      </w:r>
      <w:proofErr w:type="gramEnd"/>
      <w:r>
        <w:t xml:space="preserve"> биологического дренажа. Для удаления солей из почвы применяют промывку пресными водами.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 xml:space="preserve">При узкой полосе и большом </w:t>
      </w:r>
      <w:proofErr w:type="spellStart"/>
      <w:r>
        <w:t>снегоприносе</w:t>
      </w:r>
      <w:proofErr w:type="spellEnd"/>
      <w:r>
        <w:t xml:space="preserve"> отложения снега могут достигнуть такой величины, что полоса перестанет задерживать </w:t>
      </w:r>
      <w:proofErr w:type="spellStart"/>
      <w:r>
        <w:t>снеговетровои</w:t>
      </w:r>
      <w:proofErr w:type="spellEnd"/>
      <w:r>
        <w:t xml:space="preserve"> </w:t>
      </w:r>
      <w:proofErr w:type="gramStart"/>
      <w:r>
        <w:t>поток</w:t>
      </w:r>
      <w:proofErr w:type="gramEnd"/>
      <w:r>
        <w:t xml:space="preserve"> </w:t>
      </w:r>
      <w:r>
        <w:t>и он будет проноситься над ней.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>При этом часто основываются на ошибочном мнении, что для снегозадержания лесные полосы следует располагать не ближе 20</w:t>
      </w:r>
      <w:r>
        <w:t>-</w:t>
      </w:r>
      <w:r>
        <w:t>50</w:t>
      </w:r>
      <w:r>
        <w:t xml:space="preserve"> м от бровки земляного полотна.</w:t>
      </w:r>
    </w:p>
    <w:p w:rsidR="004000F2" w:rsidRDefault="004000F2" w:rsidP="004000F2">
      <w:pPr>
        <w:shd w:val="clear" w:color="auto" w:fill="FFFFFF"/>
        <w:ind w:firstLine="567"/>
        <w:jc w:val="both"/>
      </w:pPr>
      <w:r>
        <w:t xml:space="preserve">Это верно только для узких и продуваемых полос, чтобы шлейф снега, прошедшего через </w:t>
      </w:r>
      <w:proofErr w:type="gramStart"/>
      <w:r>
        <w:t>такую полосу, не достиг</w:t>
      </w:r>
      <w:proofErr w:type="gramEnd"/>
      <w:r>
        <w:t xml:space="preserve"> земляного полотна. Современные нормы из-за экономии на посадочных работах как раз и рекомендуют устраивать снегозащитные полосы наименьшей ширины, узкие, с разрывами, чтобы ум</w:t>
      </w:r>
      <w:r>
        <w:t>еньшить работы по лесопосадкам.</w:t>
      </w:r>
    </w:p>
    <w:p w:rsidR="004000F2" w:rsidRPr="004000F2" w:rsidRDefault="004000F2" w:rsidP="004000F2">
      <w:pPr>
        <w:shd w:val="clear" w:color="auto" w:fill="FFFFFF"/>
        <w:ind w:firstLine="567"/>
        <w:jc w:val="both"/>
      </w:pPr>
      <w:r>
        <w:t>Лес, лесные полосы и другие участки обрабатывают при отсутствии сенокосных угодий и выпаса енота. Зерновые культуры разрешается обрабатывать до выхода в трубку.</w:t>
      </w:r>
    </w:p>
    <w:p w:rsidR="00FC5464" w:rsidRPr="004000F2" w:rsidRDefault="00FC5464" w:rsidP="004000F2">
      <w:pPr>
        <w:shd w:val="clear" w:color="auto" w:fill="FFFFFF"/>
        <w:jc w:val="both"/>
      </w:pPr>
    </w:p>
    <w:p w:rsidR="00FC5464" w:rsidRPr="004000F2" w:rsidRDefault="00FC5464" w:rsidP="00FC5464">
      <w:pPr>
        <w:shd w:val="clear" w:color="auto" w:fill="FFFFFF"/>
        <w:ind w:firstLine="567"/>
      </w:pPr>
      <w:r w:rsidRPr="004000F2">
        <w:rPr>
          <w:b/>
          <w:bCs/>
        </w:rPr>
        <w:t>Контрольные вопросы:</w:t>
      </w:r>
    </w:p>
    <w:p w:rsidR="004000F2" w:rsidRDefault="004000F2" w:rsidP="004000F2">
      <w:pPr>
        <w:ind w:firstLine="709"/>
      </w:pPr>
      <w:r>
        <w:t>1. Какие основные конструкции лесных полос выделяют?</w:t>
      </w:r>
    </w:p>
    <w:p w:rsidR="004000F2" w:rsidRDefault="004000F2" w:rsidP="004000F2">
      <w:pPr>
        <w:ind w:firstLine="709"/>
      </w:pPr>
      <w:r>
        <w:t>2. По каким признакам выделяют конструкции лесных полос?</w:t>
      </w:r>
    </w:p>
    <w:p w:rsidR="004B7C93" w:rsidRPr="004000F2" w:rsidRDefault="004000F2" w:rsidP="004000F2">
      <w:pPr>
        <w:ind w:firstLine="709"/>
      </w:pPr>
      <w:r>
        <w:t>3. Назовите показатели конструкций лесных полос.</w:t>
      </w:r>
    </w:p>
    <w:sectPr w:rsidR="004B7C93" w:rsidRPr="004000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63826"/>
    <w:multiLevelType w:val="singleLevel"/>
    <w:tmpl w:val="E620D90E"/>
    <w:lvl w:ilvl="0">
      <w:start w:val="1"/>
      <w:numFmt w:val="decimal"/>
      <w:lvlText w:val="%1.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71D963BF"/>
    <w:multiLevelType w:val="singleLevel"/>
    <w:tmpl w:val="3B6CF6DA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526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0F2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1CE4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526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1E34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5464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2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526"/>
    <w:pPr>
      <w:ind w:left="720"/>
      <w:contextualSpacing/>
    </w:pPr>
  </w:style>
  <w:style w:type="table" w:styleId="a4">
    <w:name w:val="Table Grid"/>
    <w:basedOn w:val="a1"/>
    <w:rsid w:val="00FC5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C54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54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2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526"/>
    <w:pPr>
      <w:ind w:left="720"/>
      <w:contextualSpacing/>
    </w:pPr>
  </w:style>
  <w:style w:type="table" w:styleId="a4">
    <w:name w:val="Table Grid"/>
    <w:basedOn w:val="a1"/>
    <w:rsid w:val="00FC5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C54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54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2020-10-15T14:07:00Z</dcterms:created>
  <dcterms:modified xsi:type="dcterms:W3CDTF">2021-01-19T15:37:00Z</dcterms:modified>
</cp:coreProperties>
</file>